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90" w:rsidRDefault="002B3490" w:rsidP="002B3490"/>
    <w:p w:rsidR="002B3490" w:rsidRPr="002B3490" w:rsidRDefault="002B3490" w:rsidP="002B3490">
      <w:pPr>
        <w:jc w:val="center"/>
        <w:rPr>
          <w:b/>
          <w:sz w:val="32"/>
          <w:szCs w:val="32"/>
        </w:rPr>
      </w:pPr>
      <w:r w:rsidRPr="002B3490">
        <w:rPr>
          <w:rFonts w:hint="eastAsia"/>
          <w:b/>
          <w:sz w:val="32"/>
          <w:szCs w:val="32"/>
        </w:rPr>
        <w:t>青年学术论坛邀请报告</w:t>
      </w:r>
    </w:p>
    <w:p w:rsidR="002B3490" w:rsidRDefault="002B3490" w:rsidP="002B3490">
      <w:pPr>
        <w:jc w:val="center"/>
      </w:pPr>
    </w:p>
    <w:p w:rsidR="002B3490" w:rsidRDefault="002B3490" w:rsidP="002B3490">
      <w:r>
        <w:t xml:space="preserve"> </w:t>
      </w:r>
    </w:p>
    <w:p w:rsidR="002B3490" w:rsidRDefault="002B3490" w:rsidP="002B3490">
      <w:r>
        <w:rPr>
          <w:rFonts w:hint="eastAsia"/>
        </w:rPr>
        <w:t>报告人：</w:t>
      </w:r>
      <w:r>
        <w:rPr>
          <w:rFonts w:hint="eastAsia"/>
        </w:rPr>
        <w:t xml:space="preserve"> </w:t>
      </w:r>
      <w:r>
        <w:rPr>
          <w:rFonts w:hint="eastAsia"/>
        </w:rPr>
        <w:t>邵美悦</w:t>
      </w:r>
      <w:r>
        <w:rPr>
          <w:rFonts w:hint="eastAsia"/>
        </w:rPr>
        <w:t xml:space="preserve"> </w:t>
      </w:r>
      <w:r>
        <w:rPr>
          <w:rFonts w:hint="eastAsia"/>
        </w:rPr>
        <w:t>博士</w:t>
      </w:r>
      <w:r>
        <w:rPr>
          <w:rFonts w:hint="eastAsia"/>
        </w:rPr>
        <w:t xml:space="preserve"> </w:t>
      </w:r>
    </w:p>
    <w:p w:rsidR="002B3490" w:rsidRDefault="002B3490" w:rsidP="002B3490"/>
    <w:p w:rsidR="002B3490" w:rsidRDefault="002B3490" w:rsidP="002B3490">
      <w:r>
        <w:rPr>
          <w:rFonts w:hint="eastAsia"/>
        </w:rPr>
        <w:t>单位：美国劳伦斯伯克利国家实验室</w:t>
      </w:r>
    </w:p>
    <w:p w:rsidR="002B3490" w:rsidRDefault="002B3490" w:rsidP="002B3490"/>
    <w:p w:rsidR="002B3490" w:rsidRDefault="002B3490" w:rsidP="002B3490">
      <w:r>
        <w:rPr>
          <w:rFonts w:hint="eastAsia"/>
        </w:rPr>
        <w:t>时间：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日（周二）上午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30-10</w:t>
      </w:r>
      <w:r>
        <w:rPr>
          <w:rFonts w:hint="eastAsia"/>
        </w:rPr>
        <w:t>：</w:t>
      </w:r>
      <w:r>
        <w:rPr>
          <w:rFonts w:hint="eastAsia"/>
        </w:rPr>
        <w:t xml:space="preserve">30 </w:t>
      </w:r>
    </w:p>
    <w:p w:rsidR="002B3490" w:rsidRDefault="002B3490" w:rsidP="002B3490"/>
    <w:p w:rsidR="002B3490" w:rsidRDefault="002B3490" w:rsidP="002B3490">
      <w:r>
        <w:rPr>
          <w:rFonts w:hint="eastAsia"/>
        </w:rPr>
        <w:t>邀请人：</w:t>
      </w:r>
      <w:r>
        <w:rPr>
          <w:rFonts w:hint="eastAsia"/>
        </w:rPr>
        <w:t xml:space="preserve"> </w:t>
      </w:r>
      <w:r>
        <w:rPr>
          <w:rFonts w:hint="eastAsia"/>
        </w:rPr>
        <w:t>朱升峰</w:t>
      </w:r>
    </w:p>
    <w:p w:rsidR="002B3490" w:rsidRDefault="002B3490" w:rsidP="002B3490"/>
    <w:p w:rsidR="002B3490" w:rsidRDefault="002B3490" w:rsidP="002B3490">
      <w:r>
        <w:rPr>
          <w:rFonts w:hint="eastAsia"/>
        </w:rPr>
        <w:t>地点：闵行数学楼</w:t>
      </w:r>
      <w:r>
        <w:rPr>
          <w:rFonts w:hint="eastAsia"/>
        </w:rPr>
        <w:t>102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</w:p>
    <w:p w:rsidR="002B3490" w:rsidRDefault="002B3490" w:rsidP="002B3490"/>
    <w:p w:rsidR="002B3490" w:rsidRDefault="002B3490" w:rsidP="002B3490">
      <w:r>
        <w:rPr>
          <w:rFonts w:hint="eastAsia"/>
        </w:rPr>
        <w:t>题目：</w:t>
      </w:r>
      <w:r>
        <w:rPr>
          <w:rFonts w:hint="eastAsia"/>
        </w:rPr>
        <w:t xml:space="preserve"> Recent progress on the Bethe--</w:t>
      </w:r>
      <w:proofErr w:type="spellStart"/>
      <w:r>
        <w:rPr>
          <w:rFonts w:hint="eastAsia"/>
        </w:rPr>
        <w:t>Salpeter</w:t>
      </w:r>
      <w:proofErr w:type="spellEnd"/>
      <w:r>
        <w:rPr>
          <w:rFonts w:hint="eastAsia"/>
        </w:rPr>
        <w:t xml:space="preserve"> eigenvalue problem</w:t>
      </w:r>
    </w:p>
    <w:p w:rsidR="002B3490" w:rsidRDefault="002B3490" w:rsidP="002B3490"/>
    <w:p w:rsidR="002B3490" w:rsidRDefault="002B3490" w:rsidP="002B3490">
      <w:r>
        <w:rPr>
          <w:rFonts w:hint="eastAsia"/>
        </w:rPr>
        <w:t>摘要</w:t>
      </w:r>
      <w:r>
        <w:rPr>
          <w:rFonts w:hint="eastAsia"/>
        </w:rPr>
        <w:t xml:space="preserve"> :  In electronic structure calculations, excited state properties of molecules and solids can be obtained by solving the Bethe--</w:t>
      </w:r>
      <w:proofErr w:type="spellStart"/>
      <w:r>
        <w:rPr>
          <w:rFonts w:hint="eastAsia"/>
        </w:rPr>
        <w:t>Salpeter</w:t>
      </w:r>
      <w:proofErr w:type="spellEnd"/>
      <w:r>
        <w:rPr>
          <w:rFonts w:hint="eastAsia"/>
        </w:rPr>
        <w:t xml:space="preserve"> equation (BSE).  Discretization of the BSE leads to a structured non-Hermitian dense eigenvalue problem with a speci</w:t>
      </w:r>
      <w:r>
        <w:t xml:space="preserve">al 2-by-2 block structure.  In principle all excitation energies are of interest.  We first present a structure preserving algorithm that computes all </w:t>
      </w:r>
      <w:proofErr w:type="spellStart"/>
      <w:r>
        <w:t>eigenpairs</w:t>
      </w:r>
      <w:proofErr w:type="spellEnd"/>
      <w:r>
        <w:t xml:space="preserve"> of the BSE Hamiltonian.  In some circumstances instead of computing </w:t>
      </w:r>
      <w:proofErr w:type="gramStart"/>
      <w:r>
        <w:t>each individual excitation energy</w:t>
      </w:r>
      <w:proofErr w:type="gramEnd"/>
      <w:r>
        <w:t xml:space="preserve">, we need to estimate the optical absorption spectrum, which is a frequency dependent matrix functional and is measurable in optical absorption experiments.  We propose a structure preserving </w:t>
      </w:r>
      <w:proofErr w:type="spellStart"/>
      <w:r>
        <w:t>Lanczos</w:t>
      </w:r>
      <w:proofErr w:type="spellEnd"/>
      <w:r>
        <w:t xml:space="preserve"> procedure to quickly compute the optical absorption spectrum.  A recently developed technique of generalized averaged Gauss quadrature is also adopted to accelerate the convergence of the </w:t>
      </w:r>
      <w:proofErr w:type="spellStart"/>
      <w:r>
        <w:t>Lanczos</w:t>
      </w:r>
      <w:proofErr w:type="spellEnd"/>
      <w:r>
        <w:t xml:space="preserve"> algorithm.</w:t>
      </w:r>
    </w:p>
    <w:p w:rsidR="002B3490" w:rsidRDefault="002B3490" w:rsidP="002B3490"/>
    <w:p w:rsidR="00143DF0" w:rsidRDefault="002B3490" w:rsidP="002B3490">
      <w:pPr>
        <w:rPr>
          <w:rFonts w:hint="eastAsia"/>
        </w:rPr>
      </w:pPr>
      <w:r>
        <w:rPr>
          <w:rFonts w:hint="eastAsia"/>
        </w:rPr>
        <w:t>报告人简介</w:t>
      </w:r>
      <w:r>
        <w:rPr>
          <w:rFonts w:hint="eastAsia"/>
        </w:rPr>
        <w:t xml:space="preserve">: </w:t>
      </w:r>
      <w:r>
        <w:rPr>
          <w:rFonts w:hint="eastAsia"/>
        </w:rPr>
        <w:t>邵美悦分别于</w:t>
      </w:r>
      <w:r>
        <w:rPr>
          <w:rFonts w:hint="eastAsia"/>
        </w:rPr>
        <w:t>2006</w:t>
      </w:r>
      <w:r>
        <w:rPr>
          <w:rFonts w:hint="eastAsia"/>
        </w:rPr>
        <w:t>年和</w:t>
      </w:r>
      <w:r>
        <w:rPr>
          <w:rFonts w:hint="eastAsia"/>
        </w:rPr>
        <w:t>2009</w:t>
      </w:r>
      <w:r>
        <w:rPr>
          <w:rFonts w:hint="eastAsia"/>
        </w:rPr>
        <w:t>年获复旦大学学士和硕士学位，</w:t>
      </w: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-2012</w:t>
      </w:r>
      <w:r>
        <w:rPr>
          <w:rFonts w:hint="eastAsia"/>
        </w:rPr>
        <w:t>年在瑞典</w:t>
      </w:r>
      <w:r>
        <w:rPr>
          <w:rFonts w:hint="eastAsia"/>
        </w:rPr>
        <w:t>Umea University</w:t>
      </w:r>
      <w:r>
        <w:rPr>
          <w:rFonts w:hint="eastAsia"/>
        </w:rPr>
        <w:t>大学计算机系获</w:t>
      </w:r>
      <w:proofErr w:type="spellStart"/>
      <w:r>
        <w:rPr>
          <w:rFonts w:hint="eastAsia"/>
        </w:rPr>
        <w:t>Ph.Lic</w:t>
      </w:r>
      <w:proofErr w:type="spellEnd"/>
      <w:r>
        <w:rPr>
          <w:rFonts w:hint="eastAsia"/>
        </w:rPr>
        <w:t>.</w:t>
      </w:r>
      <w:r>
        <w:rPr>
          <w:rFonts w:hint="eastAsia"/>
        </w:rPr>
        <w:t>，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-</w:t>
      </w:r>
      <w:proofErr w:type="gramStart"/>
      <w:r>
        <w:rPr>
          <w:rFonts w:hint="eastAsia"/>
        </w:rPr>
        <w:t>2014</w:t>
      </w:r>
      <w:r>
        <w:rPr>
          <w:rFonts w:hint="eastAsia"/>
        </w:rPr>
        <w:t>年在瑞士洛桑联邦理工学院</w:t>
      </w:r>
      <w:r>
        <w:rPr>
          <w:rFonts w:hint="eastAsia"/>
        </w:rPr>
        <w:t>(</w:t>
      </w:r>
      <w:proofErr w:type="spellStart"/>
      <w:proofErr w:type="gramEnd"/>
      <w:r>
        <w:rPr>
          <w:rFonts w:hint="eastAsia"/>
        </w:rPr>
        <w:t>Ecole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Polytechnique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Federale</w:t>
      </w:r>
      <w:proofErr w:type="spellEnd"/>
      <w:r>
        <w:rPr>
          <w:rFonts w:hint="eastAsia"/>
        </w:rPr>
        <w:t xml:space="preserve"> de Lausanne)</w:t>
      </w:r>
      <w:r>
        <w:rPr>
          <w:rFonts w:hint="eastAsia"/>
        </w:rPr>
        <w:t>获博士学位。</w:t>
      </w:r>
      <w:r>
        <w:rPr>
          <w:rFonts w:hint="eastAsia"/>
        </w:rPr>
        <w:t>2014</w:t>
      </w:r>
      <w:r>
        <w:rPr>
          <w:rFonts w:hint="eastAsia"/>
        </w:rPr>
        <w:t>年起在美国劳伦斯伯克利国家实验室做博士后研究。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月晋升为美国劳伦斯伯克利国家实验室的项目科学家。</w:t>
      </w:r>
    </w:p>
    <w:p w:rsidR="001A050C" w:rsidRDefault="001A050C" w:rsidP="002B3490">
      <w:pPr>
        <w:rPr>
          <w:rFonts w:hint="eastAsia"/>
        </w:rPr>
      </w:pPr>
    </w:p>
    <w:p w:rsidR="001A050C" w:rsidRPr="001A050C" w:rsidRDefault="001A050C" w:rsidP="002B3490">
      <w:r>
        <w:rPr>
          <w:noProof/>
        </w:rPr>
        <w:lastRenderedPageBreak/>
        <w:drawing>
          <wp:inline distT="0" distB="0" distL="0" distR="0">
            <wp:extent cx="5274310" cy="7088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50C" w:rsidRPr="001A0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76" w:rsidRDefault="00556776" w:rsidP="00F360B2">
      <w:r>
        <w:separator/>
      </w:r>
    </w:p>
  </w:endnote>
  <w:endnote w:type="continuationSeparator" w:id="0">
    <w:p w:rsidR="00556776" w:rsidRDefault="00556776" w:rsidP="00F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76" w:rsidRDefault="00556776" w:rsidP="00F360B2">
      <w:r>
        <w:separator/>
      </w:r>
    </w:p>
  </w:footnote>
  <w:footnote w:type="continuationSeparator" w:id="0">
    <w:p w:rsidR="00556776" w:rsidRDefault="00556776" w:rsidP="00F36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79"/>
    <w:rsid w:val="00047CE9"/>
    <w:rsid w:val="00061DA6"/>
    <w:rsid w:val="000C5901"/>
    <w:rsid w:val="00143DF0"/>
    <w:rsid w:val="001A050C"/>
    <w:rsid w:val="001D093B"/>
    <w:rsid w:val="002317D7"/>
    <w:rsid w:val="002B3490"/>
    <w:rsid w:val="002B51C5"/>
    <w:rsid w:val="002E6CE9"/>
    <w:rsid w:val="003402BB"/>
    <w:rsid w:val="003B3654"/>
    <w:rsid w:val="00417CB5"/>
    <w:rsid w:val="00532973"/>
    <w:rsid w:val="00556776"/>
    <w:rsid w:val="005E6D30"/>
    <w:rsid w:val="0072180C"/>
    <w:rsid w:val="00734413"/>
    <w:rsid w:val="008E1BDF"/>
    <w:rsid w:val="00A45B79"/>
    <w:rsid w:val="00A860BB"/>
    <w:rsid w:val="00AD4CD0"/>
    <w:rsid w:val="00B46E97"/>
    <w:rsid w:val="00BE29CE"/>
    <w:rsid w:val="00BE696F"/>
    <w:rsid w:val="00C406B3"/>
    <w:rsid w:val="00CD6F19"/>
    <w:rsid w:val="00F360B2"/>
    <w:rsid w:val="00F8735B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F3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60B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3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360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45B79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45B79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AD4C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4CD0"/>
    <w:rPr>
      <w:sz w:val="18"/>
      <w:szCs w:val="18"/>
    </w:rPr>
  </w:style>
  <w:style w:type="paragraph" w:styleId="a4">
    <w:name w:val="Plain Text"/>
    <w:basedOn w:val="a"/>
    <w:link w:val="Char0"/>
    <w:uiPriority w:val="99"/>
    <w:semiHidden/>
    <w:unhideWhenUsed/>
    <w:rsid w:val="00FF58F9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FF58F9"/>
    <w:rPr>
      <w:rFonts w:ascii="Calibri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unhideWhenUsed/>
    <w:rsid w:val="00F36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360B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36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360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4</cp:revision>
  <dcterms:created xsi:type="dcterms:W3CDTF">2017-11-17T08:03:00Z</dcterms:created>
  <dcterms:modified xsi:type="dcterms:W3CDTF">2017-12-04T23:58:00Z</dcterms:modified>
</cp:coreProperties>
</file>