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报告人：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</w:t>
      </w:r>
      <w:r w:rsidR="003136AE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华诤</w:t>
      </w: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单位：</w:t>
      </w:r>
      <w:r w:rsidR="003136AE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香港大学</w:t>
      </w: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时间：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1</w:t>
      </w:r>
      <w:r w:rsidR="003136AE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2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月</w:t>
      </w:r>
      <w:r w:rsidR="003136AE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19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日（周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二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）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下午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：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0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0-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2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：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0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0</w:t>
      </w: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邀请人：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杜荣</w:t>
      </w:r>
    </w:p>
    <w:p w:rsidR="001F4F71" w:rsidRPr="001F4F71" w:rsidRDefault="001F4F71" w:rsidP="001F4F71">
      <w:pPr>
        <w:pStyle w:val="2"/>
        <w:spacing w:line="285" w:lineRule="atLeast"/>
        <w:jc w:val="both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地点：闵行数学楼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401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室</w:t>
      </w:r>
    </w:p>
    <w:p w:rsidR="001F4F71" w:rsidRPr="001F4F71" w:rsidRDefault="001F4F71" w:rsidP="001F4F71">
      <w:pPr>
        <w:pStyle w:val="2"/>
        <w:spacing w:line="285" w:lineRule="atLeast"/>
        <w:jc w:val="both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题目：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</w:t>
      </w:r>
      <w:r w:rsidR="003136AE" w:rsidRPr="003136AE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Contraction algebra, singularities and enumerative geometry</w:t>
      </w:r>
    </w:p>
    <w:p w:rsidR="001F4F71" w:rsidRPr="001F4F71" w:rsidRDefault="001F4F71" w:rsidP="001F4F71">
      <w:pPr>
        <w:rPr>
          <w:color w:val="000000"/>
          <w:szCs w:val="21"/>
        </w:rPr>
      </w:pPr>
    </w:p>
    <w:p w:rsidR="003136AE" w:rsidRPr="003136AE" w:rsidRDefault="001F4F71" w:rsidP="003136AE">
      <w:pPr>
        <w:rPr>
          <w:color w:val="000000"/>
          <w:szCs w:val="21"/>
        </w:rPr>
      </w:pPr>
      <w:r w:rsidRPr="001F4F71">
        <w:rPr>
          <w:rFonts w:hint="eastAsia"/>
          <w:color w:val="000000"/>
          <w:szCs w:val="21"/>
        </w:rPr>
        <w:t>摘要</w:t>
      </w:r>
      <w:r w:rsidRPr="001F4F71">
        <w:rPr>
          <w:color w:val="000000"/>
          <w:szCs w:val="21"/>
        </w:rPr>
        <w:t xml:space="preserve"> :</w:t>
      </w:r>
      <w:r w:rsidR="00F152A2" w:rsidRPr="001F4F71">
        <w:rPr>
          <w:color w:val="000000"/>
          <w:szCs w:val="21"/>
        </w:rPr>
        <w:t xml:space="preserve"> </w:t>
      </w:r>
      <w:r w:rsidR="003136AE" w:rsidRPr="003136AE">
        <w:rPr>
          <w:color w:val="000000"/>
          <w:szCs w:val="21"/>
        </w:rPr>
        <w:t xml:space="preserve">Contraction algebra was first defined by Donovan and Wemyss for three dimensional flopping contraction. It is a (in general) noncommutative algebra representing the non-commutative deformation functor of the flopping curve in a 3-fold. This algebra builds deep relation between singularity theory of Gorenstein 3-folds, group of auto-equivalences of CY 3-folds and enumerative geometry of Gopakumar-Vafa invariants. It is expected that three dimensional Gorenstein singularities that admits crepant resolutions can be classified explicitly via contraction algebras. </w:t>
      </w:r>
    </w:p>
    <w:p w:rsidR="00F152A2" w:rsidRPr="001F4F71" w:rsidRDefault="003136AE" w:rsidP="003136AE">
      <w:pPr>
        <w:rPr>
          <w:color w:val="000000"/>
          <w:szCs w:val="21"/>
        </w:rPr>
      </w:pPr>
      <w:r w:rsidRPr="003136AE">
        <w:rPr>
          <w:color w:val="000000"/>
          <w:szCs w:val="21"/>
        </w:rPr>
        <w:t>The talk is based on my joint work with Yukinobu Toda (1601.04881) and preprint 1610.05467.</w:t>
      </w:r>
    </w:p>
    <w:p w:rsidR="003136AE" w:rsidRDefault="001F4F71" w:rsidP="00C00BD5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报告人简介：</w:t>
      </w:r>
      <w:r w:rsidR="003136AE" w:rsidRPr="00C00BD5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University of Wisconsin-Madison, Madison, Wisconsin, USA Ph.D. in Mathematics, 2009</w:t>
      </w:r>
      <w:r w:rsidR="003136AE" w:rsidRPr="00C00BD5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；</w:t>
      </w:r>
      <w:r w:rsidR="003136AE" w:rsidRPr="00C00BD5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 xml:space="preserve">Kansas State University, Manhattan, KS, U.S. Visiting assistant professor Sep, 2011 - May 2012 </w:t>
      </w:r>
      <w:r w:rsidR="003136AE" w:rsidRPr="00C00BD5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；</w:t>
      </w:r>
      <w:r w:rsidR="003136AE" w:rsidRPr="00C00BD5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 xml:space="preserve"> University of British Columbia, Vancouver, BC, Canada Postdoctoral fellow August, 2009 - August, 2011</w:t>
      </w:r>
      <w:r w:rsidR="003136AE" w:rsidRPr="00C00BD5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；</w:t>
      </w:r>
      <w:r w:rsidR="003136AE" w:rsidRPr="00C00BD5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University of Oxford, U.K. Oct - Nov, 2012</w:t>
      </w:r>
      <w:r w:rsidR="003136AE" w:rsidRPr="00C00BD5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；</w:t>
      </w:r>
      <w:r w:rsidR="003136AE" w:rsidRPr="00C00BD5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 xml:space="preserve"> Chinese University of Hong Kong, Hong Kong Sep 2012 - Aug 2013</w:t>
      </w:r>
      <w:r w:rsidR="003136AE" w:rsidRPr="00C00BD5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；</w:t>
      </w:r>
      <w:r w:rsidR="003136AE" w:rsidRPr="00C00BD5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 xml:space="preserve"> Imperial college London, London, UK Feb - April, 2011 </w:t>
      </w:r>
      <w:r w:rsidR="003136AE" w:rsidRPr="00C00BD5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；</w:t>
      </w:r>
      <w:r w:rsidR="003136AE" w:rsidRPr="00C00BD5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Max-Planck-Institute fur Mathematik, Bonn, Germany May - Aug, 2010 May - Aug, 2012</w:t>
      </w:r>
      <w:r w:rsidR="00C00BD5" w:rsidRPr="00C00BD5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；</w:t>
      </w:r>
      <w:r w:rsidR="003136AE" w:rsidRPr="00C00BD5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University of Hong Kong, Hong Kong, Assistant professor</w:t>
      </w:r>
      <w:r w:rsidR="00C00BD5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.</w:t>
      </w:r>
      <w:r w:rsidR="004545E0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 xml:space="preserve"> </w:t>
      </w:r>
    </w:p>
    <w:p w:rsidR="004545E0" w:rsidRPr="004545E0" w:rsidRDefault="004545E0" w:rsidP="004545E0">
      <w:pPr>
        <w:rPr>
          <w:color w:val="000000"/>
          <w:szCs w:val="21"/>
        </w:rPr>
      </w:pPr>
      <w:r>
        <w:rPr>
          <w:rFonts w:hint="eastAsia"/>
        </w:rPr>
        <w:t>H</w:t>
      </w:r>
      <w:r>
        <w:t>i</w:t>
      </w:r>
      <w:r>
        <w:rPr>
          <w:rFonts w:hint="eastAsia"/>
        </w:rPr>
        <w:t>s</w:t>
      </w:r>
      <w:r w:rsidRPr="004545E0">
        <w:rPr>
          <w:szCs w:val="21"/>
        </w:rPr>
        <w:t> </w:t>
      </w:r>
      <w:r w:rsidRPr="004545E0">
        <w:rPr>
          <w:color w:val="000000"/>
          <w:szCs w:val="21"/>
        </w:rPr>
        <w:t>research interest is Algebraic geometry. In particular, he is interested in derived category, toric varieties and geometry of Calabi-Yau manifolds</w:t>
      </w:r>
      <w:r>
        <w:rPr>
          <w:rFonts w:hint="eastAsia"/>
          <w:color w:val="000000"/>
          <w:szCs w:val="21"/>
        </w:rPr>
        <w:t xml:space="preserve">, </w:t>
      </w:r>
      <w:r>
        <w:t>Quantization of Donaldson-Thomas theory</w:t>
      </w:r>
      <w:r>
        <w:rPr>
          <w:rFonts w:hint="eastAsia"/>
        </w:rPr>
        <w:t xml:space="preserve"> and</w:t>
      </w:r>
      <w:r>
        <w:t xml:space="preserve"> Bridgeland stability conditions on Calabi-Yau manifold</w:t>
      </w:r>
      <w:r w:rsidR="00971F0E">
        <w:rPr>
          <w:rFonts w:hint="eastAsia"/>
        </w:rPr>
        <w:t>.</w:t>
      </w:r>
    </w:p>
    <w:p w:rsidR="003136AE" w:rsidRDefault="003136AE">
      <w:pPr>
        <w:rPr>
          <w:color w:val="000000"/>
          <w:szCs w:val="21"/>
        </w:rPr>
      </w:pPr>
    </w:p>
    <w:p w:rsidR="0016552C" w:rsidRDefault="0016552C">
      <w:pPr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>
            <wp:extent cx="3131325" cy="41084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07" cy="411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2C" w:rsidRPr="0016552C" w:rsidRDefault="0016552C">
      <w:pPr>
        <w:rPr>
          <w:rFonts w:hint="eastAsia"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drawing>
          <wp:inline distT="0" distB="0" distL="0" distR="0">
            <wp:extent cx="3156411" cy="42164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41" cy="42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52C" w:rsidRPr="001655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103" w:rsidRDefault="00B92103" w:rsidP="00F360B2">
      <w:r>
        <w:separator/>
      </w:r>
    </w:p>
  </w:endnote>
  <w:endnote w:type="continuationSeparator" w:id="0">
    <w:p w:rsidR="00B92103" w:rsidRDefault="00B92103" w:rsidP="00F36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103" w:rsidRDefault="00B92103" w:rsidP="00F360B2">
      <w:r>
        <w:separator/>
      </w:r>
    </w:p>
  </w:footnote>
  <w:footnote w:type="continuationSeparator" w:id="0">
    <w:p w:rsidR="00B92103" w:rsidRDefault="00B92103" w:rsidP="00F360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79"/>
    <w:rsid w:val="00047CE9"/>
    <w:rsid w:val="00061DA6"/>
    <w:rsid w:val="000C5901"/>
    <w:rsid w:val="0010410F"/>
    <w:rsid w:val="00143DF0"/>
    <w:rsid w:val="0016552C"/>
    <w:rsid w:val="001F4F71"/>
    <w:rsid w:val="002317D7"/>
    <w:rsid w:val="002B51C5"/>
    <w:rsid w:val="002E6CE9"/>
    <w:rsid w:val="003136AE"/>
    <w:rsid w:val="003402BB"/>
    <w:rsid w:val="003B3654"/>
    <w:rsid w:val="00417CB5"/>
    <w:rsid w:val="004545E0"/>
    <w:rsid w:val="00532973"/>
    <w:rsid w:val="005D3663"/>
    <w:rsid w:val="006802A8"/>
    <w:rsid w:val="00734413"/>
    <w:rsid w:val="008E1BDF"/>
    <w:rsid w:val="008F6EDB"/>
    <w:rsid w:val="00904563"/>
    <w:rsid w:val="0096672C"/>
    <w:rsid w:val="00971F0E"/>
    <w:rsid w:val="00A45B79"/>
    <w:rsid w:val="00A860BB"/>
    <w:rsid w:val="00AD4CD0"/>
    <w:rsid w:val="00B46E97"/>
    <w:rsid w:val="00B92103"/>
    <w:rsid w:val="00BE29CE"/>
    <w:rsid w:val="00BE696F"/>
    <w:rsid w:val="00C00BD5"/>
    <w:rsid w:val="00C406B3"/>
    <w:rsid w:val="00CD6F19"/>
    <w:rsid w:val="00D320F4"/>
    <w:rsid w:val="00E5643A"/>
    <w:rsid w:val="00F152A2"/>
    <w:rsid w:val="00F360B2"/>
    <w:rsid w:val="00FF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F454E4"/>
  <w15:docId w15:val="{B02C2CD9-85EF-47CB-BA53-990AEEB29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a4"/>
    <w:uiPriority w:val="99"/>
    <w:semiHidden/>
    <w:unhideWhenUsed/>
    <w:rsid w:val="00AD4CD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D4CD0"/>
    <w:rPr>
      <w:sz w:val="18"/>
      <w:szCs w:val="18"/>
    </w:rPr>
  </w:style>
  <w:style w:type="paragraph" w:styleId="a5">
    <w:name w:val="Plain Text"/>
    <w:basedOn w:val="a"/>
    <w:link w:val="a6"/>
    <w:uiPriority w:val="99"/>
    <w:semiHidden/>
    <w:unhideWhenUsed/>
    <w:rsid w:val="00FF58F9"/>
    <w:pPr>
      <w:jc w:val="left"/>
    </w:pPr>
    <w:rPr>
      <w:rFonts w:ascii="Calibri" w:eastAsia="宋体" w:hAnsi="Courier New" w:cs="Courier New"/>
      <w:szCs w:val="21"/>
    </w:rPr>
  </w:style>
  <w:style w:type="character" w:customStyle="1" w:styleId="a6">
    <w:name w:val="纯文本 字符"/>
    <w:basedOn w:val="a0"/>
    <w:link w:val="a5"/>
    <w:uiPriority w:val="99"/>
    <w:semiHidden/>
    <w:rsid w:val="00FF58F9"/>
    <w:rPr>
      <w:rFonts w:ascii="Calibri" w:eastAsia="宋体" w:hAnsi="Courier New" w:cs="Courier New"/>
      <w:szCs w:val="21"/>
    </w:rPr>
  </w:style>
  <w:style w:type="paragraph" w:styleId="a7">
    <w:name w:val="header"/>
    <w:basedOn w:val="a"/>
    <w:link w:val="a8"/>
    <w:uiPriority w:val="99"/>
    <w:unhideWhenUsed/>
    <w:rsid w:val="00F36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F360B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F360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F360B2"/>
    <w:rPr>
      <w:sz w:val="18"/>
      <w:szCs w:val="18"/>
    </w:rPr>
  </w:style>
  <w:style w:type="character" w:customStyle="1" w:styleId="apple-converted-space">
    <w:name w:val="apple-converted-space"/>
    <w:basedOn w:val="a0"/>
    <w:rsid w:val="004545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</dc:creator>
  <cp:lastModifiedBy>user</cp:lastModifiedBy>
  <cp:revision>9</cp:revision>
  <dcterms:created xsi:type="dcterms:W3CDTF">2017-11-25T05:32:00Z</dcterms:created>
  <dcterms:modified xsi:type="dcterms:W3CDTF">2018-05-08T08:27:00Z</dcterms:modified>
</cp:coreProperties>
</file>