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2A" w:rsidRPr="0098702A" w:rsidRDefault="001F52E1" w:rsidP="00666627">
      <w:pPr>
        <w:jc w:val="center"/>
        <w:rPr>
          <w:rFonts w:ascii="微软雅黑" w:eastAsia="微软雅黑" w:hAnsi="微软雅黑" w:cs="Tahoma" w:hint="eastAsia"/>
          <w:b/>
          <w:bCs/>
          <w:color w:val="000000" w:themeColor="text1"/>
          <w:kern w:val="36"/>
          <w:sz w:val="28"/>
          <w:szCs w:val="28"/>
        </w:rPr>
      </w:pPr>
      <w:r w:rsidRPr="001F52E1">
        <w:rPr>
          <w:rFonts w:ascii="微软雅黑" w:eastAsia="微软雅黑" w:hAnsi="微软雅黑" w:cs="Tahoma" w:hint="eastAsia"/>
          <w:b/>
          <w:bCs/>
          <w:color w:val="000000" w:themeColor="text1"/>
          <w:kern w:val="36"/>
          <w:sz w:val="28"/>
          <w:szCs w:val="28"/>
        </w:rPr>
        <w:t>华东师范大学</w:t>
      </w:r>
      <w:r w:rsidRPr="0098702A">
        <w:rPr>
          <w:rFonts w:ascii="微软雅黑" w:eastAsia="微软雅黑" w:hAnsi="微软雅黑" w:cs="Tahoma" w:hint="eastAsia"/>
          <w:b/>
          <w:bCs/>
          <w:color w:val="000000" w:themeColor="text1"/>
          <w:kern w:val="36"/>
          <w:sz w:val="28"/>
          <w:szCs w:val="28"/>
        </w:rPr>
        <w:t>数学科学学院</w:t>
      </w:r>
      <w:r w:rsidRPr="001F52E1">
        <w:rPr>
          <w:rFonts w:ascii="微软雅黑" w:eastAsia="微软雅黑" w:hAnsi="微软雅黑" w:cs="Tahoma" w:hint="eastAsia"/>
          <w:b/>
          <w:bCs/>
          <w:color w:val="000000" w:themeColor="text1"/>
          <w:kern w:val="36"/>
          <w:sz w:val="28"/>
          <w:szCs w:val="28"/>
        </w:rPr>
        <w:t>2018年博士研究生招生拟录取名单</w:t>
      </w:r>
    </w:p>
    <w:p w:rsidR="001F52E1" w:rsidRDefault="001F52E1" w:rsidP="001F52E1">
      <w:pPr>
        <w:rPr>
          <w:rFonts w:ascii="宋体" w:eastAsia="宋体" w:hAnsi="宋体" w:cs="宋体"/>
          <w:kern w:val="0"/>
          <w:sz w:val="24"/>
          <w:szCs w:val="24"/>
        </w:rPr>
      </w:pPr>
      <w:r w:rsidRPr="001F52E1">
        <w:rPr>
          <w:rFonts w:ascii="宋体" w:eastAsia="宋体" w:hAnsi="宋体" w:cs="宋体" w:hint="eastAsia"/>
          <w:kern w:val="0"/>
          <w:sz w:val="24"/>
          <w:szCs w:val="24"/>
        </w:rPr>
        <w:t>按我校“2018年申请考核入学招收博士研究生工作方案”、我</w:t>
      </w:r>
      <w:r>
        <w:rPr>
          <w:rFonts w:ascii="宋体" w:eastAsia="宋体" w:hAnsi="宋体" w:cs="宋体" w:hint="eastAsia"/>
          <w:kern w:val="0"/>
          <w:sz w:val="24"/>
          <w:szCs w:val="24"/>
        </w:rPr>
        <w:t>院</w:t>
      </w:r>
      <w:r w:rsidRPr="001F52E1">
        <w:rPr>
          <w:rFonts w:ascii="宋体" w:eastAsia="宋体" w:hAnsi="宋体" w:cs="宋体" w:hint="eastAsia"/>
          <w:kern w:val="0"/>
          <w:sz w:val="24"/>
          <w:szCs w:val="24"/>
        </w:rPr>
        <w:t>“2018年博士研究生招生申请考核工作细则”，经过资格审核、综合考核，现将拟录取结果公示如下：</w:t>
      </w:r>
    </w:p>
    <w:p w:rsidR="001F52E1" w:rsidRDefault="001F52E1" w:rsidP="001F52E1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813"/>
        <w:gridCol w:w="1144"/>
        <w:gridCol w:w="909"/>
        <w:gridCol w:w="1007"/>
        <w:gridCol w:w="1769"/>
        <w:gridCol w:w="1026"/>
        <w:gridCol w:w="1026"/>
        <w:gridCol w:w="1026"/>
      </w:tblGrid>
      <w:tr w:rsidR="00E1791B" w:rsidRPr="00E1791B" w:rsidTr="00E1791B">
        <w:trPr>
          <w:trHeight w:val="4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录取类别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录取导师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专项计划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是否录取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81800745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洪梦龙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庞学诚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李凤江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81802107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涂欢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胡乃红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81803512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陈宇飞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81800694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张婷玉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孙娅琳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刘治国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林华新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81800756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张亚洲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81802144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沈敏捷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羊丹平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81802254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严煜皓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81800867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汤厚志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刘兴波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81800039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倪明康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81801957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倪明康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81801498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金云娟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袁海荣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81802243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乔楠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81803296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81800135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蒋培杰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81801863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余庆纯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汪晓勤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李卓忱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汪晓勤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81800156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鲍建生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1791B" w:rsidRPr="00E1791B" w:rsidTr="00E1791B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81801729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李丹杨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鲍建生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无专项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91B" w:rsidRPr="00E1791B" w:rsidRDefault="00E1791B" w:rsidP="00E179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179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1F52E1" w:rsidRPr="001F52E1" w:rsidRDefault="001F52E1" w:rsidP="001F52E1">
      <w:bookmarkStart w:id="0" w:name="_GoBack"/>
      <w:bookmarkEnd w:id="0"/>
    </w:p>
    <w:sectPr w:rsidR="001F52E1" w:rsidRPr="001F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E1"/>
    <w:rsid w:val="00016D5C"/>
    <w:rsid w:val="001F52E1"/>
    <w:rsid w:val="0051578E"/>
    <w:rsid w:val="00666627"/>
    <w:rsid w:val="0098702A"/>
    <w:rsid w:val="009B4361"/>
    <w:rsid w:val="00DE1EE8"/>
    <w:rsid w:val="00E1791B"/>
    <w:rsid w:val="00E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6E05"/>
  <w15:chartTrackingRefBased/>
  <w15:docId w15:val="{86C8C649-D8AC-4A77-A4C8-BDD0A84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F52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52E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F52E1"/>
    <w:rPr>
      <w:b/>
      <w:bCs/>
    </w:rPr>
  </w:style>
  <w:style w:type="character" w:customStyle="1" w:styleId="apple-converted-space">
    <w:name w:val="apple-converted-space"/>
    <w:basedOn w:val="a0"/>
    <w:rsid w:val="001F52E1"/>
  </w:style>
  <w:style w:type="character" w:customStyle="1" w:styleId="style2">
    <w:name w:val="style2"/>
    <w:basedOn w:val="a0"/>
    <w:rsid w:val="001F52E1"/>
  </w:style>
  <w:style w:type="paragraph" w:styleId="a4">
    <w:name w:val="Normal (Web)"/>
    <w:basedOn w:val="a"/>
    <w:uiPriority w:val="99"/>
    <w:semiHidden/>
    <w:unhideWhenUsed/>
    <w:rsid w:val="001F5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78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51578E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78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51578E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2018-03-26T05:10:00Z</dcterms:created>
  <dcterms:modified xsi:type="dcterms:W3CDTF">2018-03-26T06:19:00Z</dcterms:modified>
</cp:coreProperties>
</file>